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CBC9F">
      <w:pPr>
        <w:keepNext w:val="0"/>
        <w:keepLines w:val="0"/>
        <w:widowControl/>
        <w:suppressLineNumbers w:val="0"/>
        <w:jc w:val="center"/>
        <w:rPr>
          <w:rFonts w:hint="default" w:ascii="Arial-BoldMT" w:hAnsi="Arial-BoldMT" w:eastAsia="Arial-BoldMT" w:cs="Arial-BoldMT"/>
          <w:b/>
          <w:bCs/>
          <w:color w:val="000000"/>
          <w:kern w:val="0"/>
          <w:sz w:val="28"/>
          <w:szCs w:val="28"/>
          <w:lang w:val="fr-FR" w:eastAsia="zh-CN" w:bidi="ar"/>
        </w:rPr>
      </w:pPr>
      <w:r>
        <w:rPr>
          <w:rFonts w:hint="default" w:ascii="Arial-BoldMT" w:hAnsi="Arial-BoldMT" w:eastAsia="Arial-BoldMT" w:cs="Arial-BoldMT"/>
          <w:b/>
          <w:bCs/>
          <w:color w:val="000000"/>
          <w:kern w:val="0"/>
          <w:sz w:val="28"/>
          <w:szCs w:val="28"/>
          <w:lang w:val="fr-FR" w:eastAsia="zh-CN" w:bidi="ar"/>
        </w:rPr>
        <w:t>REGLEMENT DU «Salon des Potiers»</w:t>
      </w:r>
    </w:p>
    <w:p w14:paraId="4A797072">
      <w:pPr>
        <w:keepNext w:val="0"/>
        <w:keepLines w:val="0"/>
        <w:widowControl/>
        <w:suppressLineNumbers w:val="0"/>
        <w:jc w:val="center"/>
        <w:rPr>
          <w:rFonts w:hint="default" w:ascii="Arial-BoldMT" w:hAnsi="Arial-BoldMT" w:eastAsia="Arial-BoldMT" w:cs="Arial-BoldMT"/>
          <w:b/>
          <w:bCs/>
          <w:color w:val="000000"/>
          <w:kern w:val="0"/>
          <w:sz w:val="28"/>
          <w:szCs w:val="28"/>
          <w:lang w:val="fr-FR" w:eastAsia="zh-CN" w:bidi="ar"/>
        </w:rPr>
      </w:pPr>
      <w:r>
        <w:rPr>
          <w:rFonts w:hint="default" w:ascii="Arial-BoldMT" w:hAnsi="Arial-BoldMT" w:eastAsia="Arial-BoldMT" w:cs="Arial-BoldMT"/>
          <w:b/>
          <w:bCs/>
          <w:color w:val="000000"/>
          <w:kern w:val="0"/>
          <w:sz w:val="28"/>
          <w:szCs w:val="28"/>
          <w:lang w:val="fr-FR" w:eastAsia="zh-CN" w:bidi="ar"/>
        </w:rPr>
        <w:t>CASTELNAUDARY (11)</w:t>
      </w:r>
    </w:p>
    <w:p w14:paraId="2714EE5E">
      <w:pPr>
        <w:keepNext w:val="0"/>
        <w:keepLines w:val="0"/>
        <w:widowControl/>
        <w:suppressLineNumbers w:val="0"/>
        <w:jc w:val="center"/>
        <w:rPr>
          <w:rFonts w:hint="default" w:ascii="Arial-BoldMT" w:hAnsi="Arial-BoldMT" w:eastAsia="Arial-BoldMT" w:cs="Arial-BoldMT"/>
          <w:b/>
          <w:bCs/>
          <w:color w:val="000000"/>
          <w:kern w:val="0"/>
          <w:sz w:val="28"/>
          <w:szCs w:val="28"/>
          <w:lang w:val="fr-FR" w:eastAsia="zh-CN" w:bidi="ar"/>
        </w:rPr>
      </w:pPr>
      <w:r>
        <w:rPr>
          <w:rFonts w:hint="default" w:ascii="Arial-BoldMT" w:hAnsi="Arial-BoldMT" w:eastAsia="Arial-BoldMT" w:cs="Arial-BoldMT"/>
          <w:b/>
          <w:bCs/>
          <w:color w:val="000000"/>
          <w:kern w:val="0"/>
          <w:sz w:val="28"/>
          <w:szCs w:val="28"/>
          <w:lang w:val="fr-FR" w:eastAsia="zh-CN" w:bidi="ar"/>
        </w:rPr>
        <w:t>LA CASSOLE</w:t>
      </w:r>
    </w:p>
    <w:p w14:paraId="1FA3D20F">
      <w:pPr>
        <w:keepNext w:val="0"/>
        <w:keepLines w:val="0"/>
        <w:widowControl/>
        <w:suppressLineNumbers w:val="0"/>
        <w:jc w:val="center"/>
        <w:rPr>
          <w:rFonts w:hint="default" w:ascii="Arial" w:hAnsi="Arial" w:eastAsia="Roboto" w:cs="Arial"/>
          <w:i w:val="0"/>
          <w:iCs w:val="0"/>
          <w:caps w:val="0"/>
          <w:color w:val="000000" w:themeColor="text1"/>
          <w:spacing w:val="0"/>
          <w:sz w:val="21"/>
          <w:szCs w:val="21"/>
          <w:shd w:val="clear" w:fill="E9EEF6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Roboto" w:cs="Arial"/>
          <w:i w:val="0"/>
          <w:iCs w:val="0"/>
          <w:caps w:val="0"/>
          <w:color w:val="000000" w:themeColor="text1"/>
          <w:spacing w:val="0"/>
          <w:sz w:val="21"/>
          <w:szCs w:val="21"/>
          <w:shd w:val="clear" w:fill="E9EEF6"/>
          <w14:textFill>
            <w14:solidFill>
              <w14:schemeClr w14:val="tx1"/>
            </w14:solidFill>
          </w14:textFill>
        </w:rPr>
        <w:t>lacassole.castelnaudary@gmail.com</w:t>
      </w:r>
    </w:p>
    <w:p w14:paraId="7D321793">
      <w:pPr>
        <w:keepNext w:val="0"/>
        <w:keepLines w:val="0"/>
        <w:widowControl/>
        <w:suppressLineNumbers w:val="0"/>
        <w:jc w:val="center"/>
        <w:rPr>
          <w:rFonts w:hint="default" w:ascii="Arial" w:hAnsi="Arial" w:eastAsia="Roboto" w:cs="Arial"/>
          <w:i w:val="0"/>
          <w:iCs w:val="0"/>
          <w:caps w:val="0"/>
          <w:color w:val="000000" w:themeColor="text1"/>
          <w:spacing w:val="0"/>
          <w:sz w:val="21"/>
          <w:szCs w:val="21"/>
          <w:shd w:val="clear" w:fill="E9EEF6"/>
          <w:lang w:val="fr-FR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Roboto"/>
          <w:i w:val="0"/>
          <w:iCs w:val="0"/>
          <w:caps w:val="0"/>
          <w:color w:val="000000" w:themeColor="text1"/>
          <w:spacing w:val="0"/>
          <w:sz w:val="21"/>
          <w:szCs w:val="21"/>
          <w:shd w:val="clear" w:fill="E9EEF6"/>
          <w:lang w:val="fr-FR" w:eastAsia="zh-CN"/>
          <w14:textFill>
            <w14:solidFill>
              <w14:schemeClr w14:val="tx1"/>
            </w14:solidFill>
          </w14:textFill>
        </w:rPr>
        <w:t>https://lacassolecastelnau.wixsite.com/salon-des-potiers-ca</w:t>
      </w:r>
    </w:p>
    <w:p w14:paraId="09504E31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</w:pPr>
    </w:p>
    <w:p w14:paraId="5A4C021C">
      <w:pPr>
        <w:keepNext w:val="0"/>
        <w:keepLines w:val="0"/>
        <w:widowControl/>
        <w:suppressLineNumbers w:val="0"/>
        <w:jc w:val="center"/>
        <w:rPr>
          <w:rFonts w:hint="default" w:ascii="Arial" w:hAnsi="Arial" w:eastAsia="SimSun" w:cs="Arial"/>
          <w:color w:val="000000"/>
          <w:kern w:val="0"/>
          <w:sz w:val="20"/>
          <w:szCs w:val="20"/>
          <w:lang w:val="fr-FR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fr-FR" w:eastAsia="zh-CN" w:bidi="ar"/>
        </w:rPr>
        <w:t xml:space="preserve">Entre 22 et 25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 exposants sont sélectionnés chaque année pour la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fr-F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qualité de leur travail, la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fr-FR" w:eastAsia="zh-CN" w:bidi="ar"/>
        </w:rPr>
        <w:t xml:space="preserve"> c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ohérence de leur démarche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fr-F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artistique et le caractère authentique de leurs œuvres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fr-FR" w:eastAsia="zh-CN" w:bidi="ar"/>
        </w:rPr>
        <w:t>.</w:t>
      </w:r>
    </w:p>
    <w:p w14:paraId="324870B2">
      <w:pPr>
        <w:keepNext w:val="0"/>
        <w:keepLines w:val="0"/>
        <w:widowControl/>
        <w:suppressLineNumbers w:val="0"/>
        <w:jc w:val="center"/>
        <w:rPr>
          <w:rFonts w:hint="default" w:ascii="Arial" w:hAnsi="Arial" w:eastAsia="SimSun" w:cs="Arial"/>
          <w:color w:val="000000"/>
          <w:kern w:val="0"/>
          <w:sz w:val="20"/>
          <w:szCs w:val="20"/>
          <w:lang w:val="fr-FR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fr-FR" w:eastAsia="zh-CN" w:bidi="ar"/>
        </w:rPr>
        <w:t>Le marché à lieu en intérieur dans la halle aux grains que la mairie de Castelnaudary met à notre disposition lors de l’ événement.</w:t>
      </w:r>
    </w:p>
    <w:p w14:paraId="45F36606">
      <w:pPr>
        <w:keepNext w:val="0"/>
        <w:keepLines w:val="0"/>
        <w:widowControl/>
        <w:suppressLineNumbers w:val="0"/>
        <w:jc w:val="center"/>
        <w:rPr>
          <w:rFonts w:hint="default" w:ascii="Arial" w:hAnsi="Arial" w:eastAsia="SimSun" w:cs="Arial"/>
          <w:color w:val="000000"/>
          <w:kern w:val="0"/>
          <w:sz w:val="20"/>
          <w:szCs w:val="20"/>
          <w:lang w:val="fr-FR" w:eastAsia="zh-CN" w:bidi="ar"/>
        </w:rPr>
      </w:pPr>
    </w:p>
    <w:p w14:paraId="1C7CDCB0">
      <w:pPr>
        <w:keepNext w:val="0"/>
        <w:keepLines w:val="0"/>
        <w:widowControl/>
        <w:suppressLineNumbers w:val="0"/>
        <w:jc w:val="center"/>
        <w:rPr>
          <w:rFonts w:hint="default" w:ascii="Arial"/>
          <w:b/>
          <w:bCs/>
          <w:lang w:val="fr-FR"/>
        </w:rPr>
      </w:pPr>
      <w:r>
        <w:rPr>
          <w:rFonts w:hint="default" w:ascii="Arial"/>
          <w:b/>
          <w:bCs/>
          <w:lang w:val="fr-FR"/>
        </w:rPr>
        <w:t>PARTICIPATION</w:t>
      </w:r>
    </w:p>
    <w:p w14:paraId="47F95439">
      <w:pPr>
        <w:keepNext w:val="0"/>
        <w:keepLines w:val="0"/>
        <w:widowControl/>
        <w:suppressLineNumbers w:val="0"/>
        <w:jc w:val="left"/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L’exposant doit être professionnel de la céramique (artisan d’art, artiste-auteur, profession libérale…) et fournir le justificatif du statut de l’année en cours </w:t>
      </w:r>
    </w:p>
    <w:p w14:paraId="78887604">
      <w:pPr>
        <w:keepNext w:val="0"/>
        <w:keepLines w:val="0"/>
        <w:widowControl/>
        <w:suppressLineNumbers w:val="0"/>
        <w:jc w:val="left"/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Il doit être également détenteur d’une assurance responsabilité civile professionnelle (RCP) et fournir le justificatif de l’année en cours </w:t>
      </w:r>
    </w:p>
    <w:p w14:paraId="1F17AD43">
      <w:pPr>
        <w:keepNext w:val="0"/>
        <w:keepLines w:val="0"/>
        <w:widowControl/>
        <w:suppressLineNumbers w:val="0"/>
        <w:jc w:val="left"/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L’exposant doit fournir 4 photographies de qualité  présentant le travail actuel qu’il souhaite </w:t>
      </w:r>
    </w:p>
    <w:p w14:paraId="7AB6D069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fr-FR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présenter sur le marché, ainsi qu’une photographie récente de son stand d’exposition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fr-FR" w:eastAsia="zh-CN" w:bidi="ar"/>
        </w:rPr>
        <w:t xml:space="preserve">. </w:t>
      </w:r>
    </w:p>
    <w:p w14:paraId="599A7DE6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fr-FR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fr-FR" w:eastAsia="zh-CN" w:bidi="ar"/>
        </w:rPr>
        <w:t xml:space="preserve">Le stand proposé doit faire 4M exposable en linéaire. Les agencements surfaciques ou métrages plus petits ne sont pas acceptés. </w:t>
      </w:r>
    </w:p>
    <w:p w14:paraId="40FEB0CE">
      <w:pPr>
        <w:keepNext w:val="0"/>
        <w:keepLines w:val="0"/>
        <w:widowControl/>
        <w:suppressLineNumbers w:val="0"/>
        <w:jc w:val="left"/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Il doit être exclusivement le créateur de l’intégralité des œuvres exposées </w:t>
      </w:r>
    </w:p>
    <w:p w14:paraId="58E65FCF">
      <w:pPr>
        <w:keepNext w:val="0"/>
        <w:keepLines w:val="0"/>
        <w:widowControl/>
        <w:suppressLineNumbers w:val="0"/>
        <w:jc w:val="left"/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Il s’engage à exposer uniquement le ou les type(s) de production et techniques pour lesquelles le céramiste a été sélectionné </w:t>
      </w:r>
    </w:p>
    <w:p w14:paraId="58BF7C8C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Il s’engage à être présent sur son stand durant toute la durée du marché </w:t>
      </w:r>
    </w:p>
    <w:p w14:paraId="38046216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fr-FR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fr-FR" w:eastAsia="zh-CN" w:bidi="ar"/>
        </w:rPr>
        <w:t xml:space="preserve">Il s’engage à être cordial et arrangeant avec ses collègues et les bénévoles de l’organisation </w:t>
      </w:r>
    </w:p>
    <w:p w14:paraId="67422D3D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La participation à une session ne peut garantir la reconduction tacite l’année suivante. </w:t>
      </w:r>
    </w:p>
    <w:p w14:paraId="0F36AF6C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fr-FR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De même,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fr-FR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une carence de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fr-FR" w:eastAsia="zh-CN" w:bidi="ar"/>
        </w:rPr>
        <w:t>1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 années doit être observée après deux années consécutives de participation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fr-FR" w:eastAsia="zh-CN" w:bidi="ar"/>
        </w:rPr>
        <w:t>(hors Audois et potiers de proximité en fessant la demande)</w:t>
      </w:r>
    </w:p>
    <w:p w14:paraId="48623A6C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fr-FR" w:eastAsia="zh-CN" w:bidi="ar"/>
        </w:rPr>
      </w:pPr>
    </w:p>
    <w:p w14:paraId="2AC1A6AA">
      <w:pPr>
        <w:keepNext w:val="0"/>
        <w:keepLines w:val="0"/>
        <w:widowControl/>
        <w:suppressLineNumbers w:val="0"/>
        <w:jc w:val="left"/>
        <w:rPr>
          <w:rFonts w:hint="default"/>
          <w:lang w:val="fr-FR"/>
        </w:rPr>
      </w:pPr>
      <w:r>
        <w:rPr>
          <w:rFonts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Pour évaluer le marché, un questionnaire anonyme est distribué en fin de marché, comprenant entre autres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une question sur le chiffre d’affaires réalisé. Un bilan de cette évaluation est retransmis à chaque exposan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fr-FR" w:eastAsia="zh-CN" w:bidi="ar"/>
        </w:rPr>
        <w:t xml:space="preserve">t ou aux candidats qui en font la demande. </w:t>
      </w:r>
    </w:p>
    <w:p w14:paraId="1A87BE0C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fr-FR" w:eastAsia="zh-CN" w:bidi="ar"/>
        </w:rPr>
      </w:pPr>
    </w:p>
    <w:p w14:paraId="3742F9DD">
      <w:pPr>
        <w:keepNext w:val="0"/>
        <w:keepLines w:val="0"/>
        <w:widowControl/>
        <w:suppressLineNumbers w:val="0"/>
        <w:jc w:val="left"/>
        <w:rPr>
          <w:rFonts w:hint="default"/>
          <w:lang w:val="fr-FR"/>
        </w:rPr>
      </w:pPr>
    </w:p>
    <w:p w14:paraId="24830198">
      <w:pPr>
        <w:keepNext w:val="0"/>
        <w:keepLines w:val="0"/>
        <w:widowControl/>
        <w:suppressLineNumbers w:val="0"/>
        <w:jc w:val="center"/>
        <w:rPr>
          <w:rFonts w:hint="default" w:ascii="Arial"/>
          <w:b/>
          <w:bCs/>
          <w:lang w:val="fr-FR"/>
        </w:rPr>
      </w:pPr>
      <w:r>
        <w:rPr>
          <w:rFonts w:hint="default" w:ascii="Arial"/>
          <w:b/>
          <w:bCs/>
          <w:lang w:val="fr-FR"/>
        </w:rPr>
        <w:t>CALENDRIER</w:t>
      </w:r>
    </w:p>
    <w:p w14:paraId="32CCBB49">
      <w:pPr>
        <w:keepNext w:val="0"/>
        <w:keepLines w:val="0"/>
        <w:widowControl/>
        <w:suppressLineNumbers w:val="0"/>
        <w:jc w:val="left"/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Remplir le formulaire de demande de participation disponible en ligne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fr-FR" w:eastAsia="zh-CN" w:bidi="ar"/>
        </w:rPr>
        <w:t xml:space="preserve">sur notre site (voir haut de page)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et le transmettre avant le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fr-FR" w:eastAsia="zh-CN" w:bidi="ar"/>
        </w:rPr>
        <w:t>28 février</w:t>
      </w:r>
    </w:p>
    <w:p w14:paraId="45C9C02C">
      <w:pPr>
        <w:keepNext w:val="0"/>
        <w:keepLines w:val="0"/>
        <w:widowControl/>
        <w:suppressLineNumbers w:val="0"/>
        <w:jc w:val="left"/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La commission de sélection se réunit courant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fr-FR" w:eastAsia="zh-CN" w:bidi="ar"/>
        </w:rPr>
        <w:t>mars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 pour statuer sur les demandes de participation. </w:t>
      </w:r>
    </w:p>
    <w:p w14:paraId="08E2D13C">
      <w:pPr>
        <w:keepNext w:val="0"/>
        <w:keepLines w:val="0"/>
        <w:widowControl/>
        <w:suppressLineNumbers w:val="0"/>
        <w:jc w:val="left"/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Une réponse est donnée par courriel avant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fr-FR" w:eastAsia="zh-CN" w:bidi="ar"/>
        </w:rPr>
        <w:t>fin mars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. </w:t>
      </w:r>
    </w:p>
    <w:p w14:paraId="7D1672FC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</w:rPr>
      </w:pPr>
    </w:p>
    <w:p w14:paraId="0F9DDE68">
      <w:pPr>
        <w:keepNext w:val="0"/>
        <w:keepLines w:val="0"/>
        <w:widowControl/>
        <w:suppressLineNumbers w:val="0"/>
        <w:jc w:val="center"/>
        <w:rPr>
          <w:rFonts w:hint="default" w:ascii="Arial" w:hAnsi="Arial" w:cs="Arial"/>
          <w:b/>
          <w:bCs/>
          <w:lang w:val="fr-FR"/>
        </w:rPr>
      </w:pPr>
      <w:r>
        <w:rPr>
          <w:rFonts w:hint="default" w:ascii="Arial" w:hAnsi="Arial" w:cs="Arial"/>
          <w:b/>
          <w:bCs/>
          <w:lang w:val="fr-FR"/>
        </w:rPr>
        <w:t>PARTICIPATION</w:t>
      </w:r>
    </w:p>
    <w:p w14:paraId="509BA878">
      <w:pPr>
        <w:keepNext w:val="0"/>
        <w:keepLines w:val="0"/>
        <w:widowControl/>
        <w:suppressLineNumbers w:val="0"/>
        <w:jc w:val="left"/>
        <w:rPr>
          <w:rFonts w:hint="default" w:ascii="Arial" w:hAnsi="Arial" w:eastAsia="docs-Roboto" w:cs="Arial"/>
          <w:i w:val="0"/>
          <w:iCs w:val="0"/>
          <w:caps w:val="0"/>
          <w:color w:val="202124"/>
          <w:spacing w:val="0"/>
          <w:sz w:val="21"/>
          <w:szCs w:val="21"/>
          <w:shd w:val="clear" w:fill="FFFFFF"/>
          <w:lang w:val="fr-FR"/>
        </w:rPr>
      </w:pPr>
      <w:r>
        <w:rPr>
          <w:rFonts w:hint="default" w:ascii="Arial" w:hAnsi="Arial" w:eastAsia="docs-Roboto" w:cs="Arial"/>
          <w:i w:val="0"/>
          <w:iCs w:val="0"/>
          <w:caps w:val="0"/>
          <w:color w:val="202124"/>
          <w:spacing w:val="0"/>
          <w:sz w:val="21"/>
          <w:szCs w:val="21"/>
          <w:shd w:val="clear" w:fill="FFFFFF"/>
          <w:lang w:val="fr-FR"/>
        </w:rPr>
        <w:t>A titre indicatif l</w:t>
      </w:r>
      <w:r>
        <w:rPr>
          <w:rFonts w:hint="default" w:ascii="Arial" w:hAnsi="Arial" w:eastAsia="docs-Roboto" w:cs="Arial"/>
          <w:i w:val="0"/>
          <w:iCs w:val="0"/>
          <w:caps w:val="0"/>
          <w:color w:val="202124"/>
          <w:spacing w:val="0"/>
          <w:sz w:val="21"/>
          <w:szCs w:val="21"/>
          <w:shd w:val="clear" w:fill="FFFFFF"/>
        </w:rPr>
        <w:t xml:space="preserve">e droit de place, </w:t>
      </w:r>
      <w:r>
        <w:rPr>
          <w:rFonts w:hint="default" w:ascii="Arial" w:hAnsi="Arial" w:eastAsia="docs-Roboto" w:cs="Arial"/>
          <w:i w:val="0"/>
          <w:iCs w:val="0"/>
          <w:caps w:val="0"/>
          <w:color w:val="202124"/>
          <w:spacing w:val="0"/>
          <w:sz w:val="21"/>
          <w:szCs w:val="21"/>
          <w:shd w:val="clear" w:fill="FFFFFF"/>
          <w:lang w:val="fr-FR"/>
        </w:rPr>
        <w:t xml:space="preserve">2025 </w:t>
      </w:r>
      <w:r>
        <w:rPr>
          <w:rFonts w:hint="default" w:ascii="Arial" w:hAnsi="Arial" w:eastAsia="docs-Roboto" w:cs="Arial"/>
          <w:i w:val="0"/>
          <w:iCs w:val="0"/>
          <w:caps w:val="0"/>
          <w:color w:val="202124"/>
          <w:spacing w:val="0"/>
          <w:sz w:val="21"/>
          <w:szCs w:val="21"/>
          <w:shd w:val="clear" w:fill="FFFFFF"/>
        </w:rPr>
        <w:t xml:space="preserve"> est fixé à 7</w:t>
      </w:r>
      <w:r>
        <w:rPr>
          <w:rFonts w:hint="default" w:ascii="Arial" w:hAnsi="Arial" w:eastAsia="docs-Roboto" w:cs="Arial"/>
          <w:i w:val="0"/>
          <w:iCs w:val="0"/>
          <w:caps w:val="0"/>
          <w:color w:val="202124"/>
          <w:spacing w:val="0"/>
          <w:sz w:val="21"/>
          <w:szCs w:val="21"/>
          <w:shd w:val="clear" w:fill="FFFFFF"/>
          <w:lang w:val="fr-FR"/>
        </w:rPr>
        <w:t>5</w:t>
      </w:r>
      <w:r>
        <w:rPr>
          <w:rFonts w:hint="default" w:ascii="Arial" w:hAnsi="Arial" w:eastAsia="docs-Roboto" w:cs="Arial"/>
          <w:i w:val="0"/>
          <w:iCs w:val="0"/>
          <w:caps w:val="0"/>
          <w:color w:val="202124"/>
          <w:spacing w:val="0"/>
          <w:sz w:val="21"/>
          <w:szCs w:val="21"/>
          <w:shd w:val="clear" w:fill="FFFFFF"/>
        </w:rPr>
        <w:t>€ et est valable pour un emplacement de 4x2m avec branchement électrique le café matinal et 1 repas. </w:t>
      </w:r>
      <w:r>
        <w:rPr>
          <w:rFonts w:hint="default" w:ascii="Arial" w:hAnsi="Arial" w:eastAsia="docs-Roboto" w:cs="Arial"/>
          <w:i w:val="0"/>
          <w:iCs w:val="0"/>
          <w:caps w:val="0"/>
          <w:color w:val="202124"/>
          <w:spacing w:val="0"/>
          <w:sz w:val="21"/>
          <w:szCs w:val="21"/>
          <w:shd w:val="clear" w:fill="FFFFFF"/>
          <w:lang w:val="fr-FR"/>
        </w:rPr>
        <w:t xml:space="preserve">Pour les adhérents a une association membre du CNC. Pour les Non membres le droit de place est fixé à 100€ . </w:t>
      </w:r>
    </w:p>
    <w:p w14:paraId="151B4A24">
      <w:pPr>
        <w:keepNext w:val="0"/>
        <w:keepLines w:val="0"/>
        <w:widowControl/>
        <w:suppressLineNumbers w:val="0"/>
        <w:jc w:val="left"/>
        <w:rPr>
          <w:rFonts w:hint="default" w:ascii="Arial" w:hAnsi="Arial" w:eastAsia="docs-Roboto" w:cs="Arial"/>
          <w:i w:val="0"/>
          <w:iCs w:val="0"/>
          <w:caps w:val="0"/>
          <w:color w:val="202124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docs-Roboto" w:cs="Arial"/>
          <w:i w:val="0"/>
          <w:iCs w:val="0"/>
          <w:caps w:val="0"/>
          <w:color w:val="202124"/>
          <w:spacing w:val="0"/>
          <w:sz w:val="21"/>
          <w:szCs w:val="21"/>
          <w:shd w:val="clear" w:fill="FFFFFF"/>
          <w:lang w:val="fr-FR"/>
        </w:rPr>
        <w:t xml:space="preserve">Il vous sera demandé dans le courrier d’invitation de nous faire parvenir un chèque a une adresse donnée dans ce même courrier. </w:t>
      </w:r>
    </w:p>
    <w:p w14:paraId="016E7AB2">
      <w:pPr>
        <w:keepNext w:val="0"/>
        <w:keepLines w:val="0"/>
        <w:widowControl/>
        <w:suppressLineNumbers w:val="0"/>
        <w:jc w:val="left"/>
      </w:pPr>
    </w:p>
    <w:p w14:paraId="528AE0AF">
      <w:pPr>
        <w:keepNext w:val="0"/>
        <w:keepLines w:val="0"/>
        <w:widowControl/>
        <w:suppressLineNumbers w:val="0"/>
        <w:jc w:val="left"/>
        <w:rPr>
          <w:rFonts w:hint="default"/>
          <w:lang w:val="fr-FR"/>
        </w:rPr>
      </w:pPr>
      <w:bookmarkStart w:id="0" w:name="_GoBack"/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L’emplacement des stands mesure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fr-FR" w:eastAsia="zh-CN" w:bidi="ar"/>
        </w:rPr>
        <w:t xml:space="preserve"> au minimum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fr-FR" w:eastAsia="zh-CN" w:bidi="ar"/>
        </w:rPr>
        <w:t>4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 mètres en façade et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fr-FR" w:eastAsia="zh-CN" w:bidi="ar"/>
        </w:rPr>
        <w:t>2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 mètres en profondeur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fr-FR" w:eastAsia="zh-CN" w:bidi="ar"/>
        </w:rPr>
        <w:t>avec un passage de 50cm minimum un stand sur deux</w:t>
      </w:r>
      <w:bookmarkEnd w:id="0"/>
    </w:p>
    <w:p w14:paraId="25FED83C">
      <w:pPr>
        <w:keepNext w:val="0"/>
        <w:keepLines w:val="0"/>
        <w:widowControl/>
        <w:suppressLineNumbers w:val="0"/>
        <w:jc w:val="left"/>
      </w:pPr>
    </w:p>
    <w:p w14:paraId="721EBAFB">
      <w:pPr>
        <w:keepNext w:val="0"/>
        <w:keepLines w:val="0"/>
        <w:widowControl/>
        <w:suppressLineNumbers w:val="0"/>
        <w:jc w:val="left"/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L’installation du marché se déroule le samedi matin de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fr-FR" w:eastAsia="zh-CN" w:bidi="ar"/>
        </w:rPr>
        <w:t>(horaires définitives communiquées lors de l’invitation)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 </w:t>
      </w:r>
    </w:p>
    <w:p w14:paraId="121A6C31">
      <w:pPr>
        <w:keepNext w:val="0"/>
        <w:keepLines w:val="0"/>
        <w:widowControl/>
        <w:suppressLineNumbers w:val="0"/>
        <w:jc w:val="left"/>
      </w:pPr>
    </w:p>
    <w:p w14:paraId="4C2443A2">
      <w:pPr>
        <w:keepNext w:val="0"/>
        <w:keepLines w:val="0"/>
        <w:widowControl/>
        <w:suppressLineNumbers w:val="0"/>
        <w:jc w:val="left"/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Les emplacements sont attribués lors de l’installation par l’équipe d’organisation </w:t>
      </w:r>
    </w:p>
    <w:p w14:paraId="6E103F59">
      <w:pPr>
        <w:keepNext w:val="0"/>
        <w:keepLines w:val="0"/>
        <w:widowControl/>
        <w:suppressLineNumbers w:val="0"/>
        <w:jc w:val="left"/>
      </w:pPr>
    </w:p>
    <w:p w14:paraId="34DD3A51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fr-FR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fr-FR" w:eastAsia="zh-CN" w:bidi="ar"/>
        </w:rPr>
        <w:t>La salle est sécurisée et fermée par le comité de l’association et un responsable de mairie. Le bâchage et rangement ne sont pas obligatoires le samedi soir.</w:t>
      </w:r>
    </w:p>
    <w:p w14:paraId="719565E4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fr-FR" w:eastAsia="zh-CN" w:bidi="ar"/>
        </w:rPr>
      </w:pPr>
    </w:p>
    <w:p w14:paraId="70F9F2CE">
      <w:pPr>
        <w:keepNext w:val="0"/>
        <w:keepLines w:val="0"/>
        <w:widowControl/>
        <w:suppressLineNumbers w:val="0"/>
        <w:jc w:val="left"/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Les horaires d’ouverture au public sont de 10h à 1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fr-FR" w:eastAsia="zh-CN" w:bidi="ar"/>
        </w:rPr>
        <w:t>8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h </w:t>
      </w:r>
    </w:p>
    <w:p w14:paraId="6F198264">
      <w:pPr>
        <w:keepNext w:val="0"/>
        <w:keepLines w:val="0"/>
        <w:widowControl/>
        <w:suppressLineNumbers w:val="0"/>
        <w:jc w:val="left"/>
      </w:pPr>
    </w:p>
    <w:p w14:paraId="662DA634">
      <w:pPr>
        <w:keepNext w:val="0"/>
        <w:keepLines w:val="0"/>
        <w:widowControl/>
        <w:suppressLineNumbers w:val="0"/>
        <w:jc w:val="left"/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Le remballage s’effectue le dimanche soir après la fermeture du marché à 1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fr-FR" w:eastAsia="zh-CN" w:bidi="ar"/>
        </w:rPr>
        <w:t>8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h </w:t>
      </w:r>
    </w:p>
    <w:p w14:paraId="0CE3964B">
      <w:pPr>
        <w:keepNext w:val="0"/>
        <w:keepLines w:val="0"/>
        <w:widowControl/>
        <w:suppressLineNumbers w:val="0"/>
        <w:jc w:val="left"/>
      </w:pPr>
    </w:p>
    <w:p w14:paraId="12EE05B4">
      <w:pPr>
        <w:keepNext w:val="0"/>
        <w:keepLines w:val="0"/>
        <w:widowControl/>
        <w:suppressLineNumbers w:val="0"/>
        <w:jc w:val="left"/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L’exposant doit être muni sur son stand de son justificatif professionnel et de sa police d’assurance </w:t>
      </w:r>
    </w:p>
    <w:p w14:paraId="415AB945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RCP, ainsi que de sa carte d’activité ambulante s’il relève de la Chambre de Métiers</w:t>
      </w:r>
    </w:p>
    <w:p w14:paraId="31242089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</w:pPr>
    </w:p>
    <w:p w14:paraId="4455A5C3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fr-FR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fr-FR" w:eastAsia="zh-CN" w:bidi="ar"/>
        </w:rPr>
        <w:t xml:space="preserve">Il est fortement recommandé de se munir d’un éclairage conséquent ainsi que de soigner la présentation de ses œuvres. </w:t>
      </w:r>
    </w:p>
    <w:p w14:paraId="4C0BB73A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fr-FR" w:eastAsia="zh-CN" w:bidi="ar"/>
        </w:rPr>
      </w:pPr>
    </w:p>
    <w:p w14:paraId="1FA58969">
      <w:pPr>
        <w:keepNext w:val="0"/>
        <w:keepLines w:val="0"/>
        <w:widowControl/>
        <w:suppressLineNumbers w:val="0"/>
        <w:jc w:val="center"/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fr-FR" w:eastAsia="zh-CN" w:bidi="ar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20"/>
          <w:szCs w:val="20"/>
          <w:lang w:val="fr-FR" w:eastAsia="zh-CN" w:bidi="ar"/>
        </w:rPr>
        <w:t>CONDITIONS LEGALES</w:t>
      </w:r>
    </w:p>
    <w:p w14:paraId="1D38E26F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fr-FR" w:eastAsia="zh-CN" w:bidi="ar"/>
        </w:rPr>
      </w:pPr>
    </w:p>
    <w:p w14:paraId="3E1BB9F6">
      <w:pPr>
        <w:keepNext w:val="0"/>
        <w:keepLines w:val="0"/>
        <w:widowControl/>
        <w:suppressLineNumbers w:val="0"/>
        <w:jc w:val="left"/>
      </w:pPr>
      <w:r>
        <w:rPr>
          <w:rFonts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Chaque exposant doit être titulaire d'une assurance responsabilité civile professionnelle le couvrant durant la </w:t>
      </w:r>
    </w:p>
    <w:p w14:paraId="6960B1B9">
      <w:pPr>
        <w:keepNext w:val="0"/>
        <w:keepLines w:val="0"/>
        <w:widowControl/>
        <w:suppressLineNumbers w:val="0"/>
        <w:jc w:val="left"/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durée du marché et en fournir le justificatif pour l'année en cours.</w:t>
      </w:r>
    </w:p>
    <w:p w14:paraId="69D6D077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fr-FR" w:eastAsia="zh-CN" w:bidi="ar"/>
        </w:rPr>
      </w:pPr>
    </w:p>
    <w:p w14:paraId="54313181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</w:pPr>
      <w:r>
        <w:rPr>
          <w:rFonts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En cas d’annulation d’une inscription avant le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fr-FR" w:eastAsia="zh-CN" w:bidi="ar"/>
        </w:rPr>
        <w:t xml:space="preserve"> 1aout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, le prix du stand est remboursé si l’association a pu attribuer le stand à un nouvel exposant.</w:t>
      </w:r>
    </w:p>
    <w:p w14:paraId="6CD86648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fr-FR" w:eastAsia="zh-CN" w:bidi="ar"/>
        </w:rPr>
      </w:pP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Au delà de cette date, aucun remboursement ne sera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fr-FR" w:eastAsia="zh-CN" w:bidi="ar"/>
        </w:rPr>
        <w:t>e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ffectué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fr-FR" w:eastAsia="zh-CN" w:bidi="ar"/>
        </w:rPr>
        <w:t xml:space="preserve"> sans motif majeur, justifié et sous réserve de réatribution de l’emplacement.</w:t>
      </w:r>
    </w:p>
    <w:p w14:paraId="318A8FB0">
      <w:pPr>
        <w:keepNext w:val="0"/>
        <w:keepLines w:val="0"/>
        <w:widowControl/>
        <w:suppressLineNumbers w:val="0"/>
        <w:jc w:val="left"/>
        <w:rPr>
          <w:rFonts w:hint="default" w:ascii="Arial" w:hAnsi="Arial" w:eastAsia="SimSun" w:cs="Arial"/>
          <w:color w:val="000000"/>
          <w:kern w:val="0"/>
          <w:sz w:val="20"/>
          <w:szCs w:val="20"/>
          <w:lang w:val="fr-FR" w:eastAsia="zh-CN" w:bidi="ar"/>
        </w:rPr>
      </w:pPr>
    </w:p>
    <w:p w14:paraId="2B21F410">
      <w:pPr>
        <w:keepNext w:val="0"/>
        <w:keepLines w:val="0"/>
        <w:widowControl/>
        <w:suppressLineNumbers w:val="0"/>
        <w:jc w:val="left"/>
        <w:rPr>
          <w:rFonts w:hint="default"/>
          <w:lang w:val="fr-FR"/>
        </w:rPr>
      </w:pPr>
      <w:r>
        <w:rPr>
          <w:rFonts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La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fr-FR" w:eastAsia="zh-CN" w:bidi="ar"/>
        </w:rPr>
        <w:t>signature de la fiche de candidature</w:t>
      </w:r>
      <w:r>
        <w:rPr>
          <w:rFonts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, vaut acceptation sans réserve de ce 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>règlement. En cas de litige, l'association organisatrice reste seule jug</w:t>
      </w:r>
      <w:r>
        <w:rPr>
          <w:rFonts w:hint="default" w:ascii="Arial" w:hAnsi="Arial" w:eastAsia="SimSun" w:cs="Arial"/>
          <w:color w:val="000000"/>
          <w:kern w:val="0"/>
          <w:sz w:val="20"/>
          <w:szCs w:val="20"/>
          <w:lang w:val="fr-FR" w:eastAsia="zh-CN" w:bidi="ar"/>
        </w:rPr>
        <w:t>e.</w:t>
      </w:r>
    </w:p>
    <w:p w14:paraId="56425D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cs-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37E88"/>
    <w:rsid w:val="05D706DC"/>
    <w:rsid w:val="14215627"/>
    <w:rsid w:val="39B0734A"/>
    <w:rsid w:val="46446CB8"/>
    <w:rsid w:val="4A322ADE"/>
    <w:rsid w:val="50E37E88"/>
    <w:rsid w:val="52626553"/>
    <w:rsid w:val="66946F7A"/>
    <w:rsid w:val="708C7A9C"/>
    <w:rsid w:val="7FC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581</Words>
  <Characters>3142</Characters>
  <Lines>0</Lines>
  <Paragraphs>0</Paragraphs>
  <TotalTime>3</TotalTime>
  <ScaleCrop>false</ScaleCrop>
  <LinksUpToDate>false</LinksUpToDate>
  <CharactersWithSpaces>3711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2023-11-28T12:59:00Z</dcterms:created>
  <dc:creator>Julien</dc:creator>
  <cp:lastModifiedBy>Julien Ferrieres</cp:lastModifiedBy>
  <dcterms:modified xsi:type="dcterms:W3CDTF">2024-11-24T06:42:00Z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1036-12.2.0.18911</vt:lpwstr>
  </property>
  <property fmtid="{D5CDD505-2E9C-101B-9397-08002B2CF9AE}" pid="3" name="ICV">
    <vt:lpwstr>38EEC8E0E22542A8AC35015730F825DE_13</vt:lpwstr>
  </property>
</Properties>
</file>